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CEB813" w14:textId="77777777" w:rsidR="00106D97" w:rsidRPr="00A5645D" w:rsidRDefault="00036C85" w:rsidP="00851309">
      <w:pPr>
        <w:jc w:val="center"/>
        <w:rPr>
          <w:b/>
          <w:sz w:val="32"/>
        </w:rPr>
      </w:pPr>
      <w:r w:rsidRPr="00A5645D">
        <w:rPr>
          <w:b/>
          <w:sz w:val="32"/>
        </w:rPr>
        <w:t xml:space="preserve">Les chantiers en cours à </w:t>
      </w:r>
      <w:proofErr w:type="spellStart"/>
      <w:r w:rsidRPr="00A5645D">
        <w:rPr>
          <w:b/>
          <w:sz w:val="32"/>
        </w:rPr>
        <w:t>Euronantes</w:t>
      </w:r>
      <w:proofErr w:type="spellEnd"/>
      <w:r w:rsidRPr="00A5645D">
        <w:rPr>
          <w:b/>
          <w:sz w:val="32"/>
        </w:rPr>
        <w:t xml:space="preserve"> Gare</w:t>
      </w:r>
    </w:p>
    <w:p w14:paraId="76D53ADE" w14:textId="25837523" w:rsidR="00905F7D" w:rsidRDefault="00A5645D" w:rsidP="00A5645D">
      <w:pPr>
        <w:spacing w:after="0" w:line="240" w:lineRule="auto"/>
        <w:jc w:val="both"/>
      </w:pPr>
      <w:r>
        <w:t>L’activité bat son plein</w:t>
      </w:r>
      <w:r w:rsidR="00BE29AB">
        <w:t xml:space="preserve"> du côté d’</w:t>
      </w:r>
      <w:proofErr w:type="spellStart"/>
      <w:r w:rsidR="00BE29AB">
        <w:t>Euronantes</w:t>
      </w:r>
      <w:proofErr w:type="spellEnd"/>
      <w:r w:rsidR="00BE29AB">
        <w:t xml:space="preserve"> Gare où 6 bâtiments sont actuellement en construction sur le projet : </w:t>
      </w:r>
    </w:p>
    <w:p w14:paraId="5965D109" w14:textId="77777777" w:rsidR="00BE29AB" w:rsidRPr="00BE29AB" w:rsidRDefault="00BE29AB" w:rsidP="00A5645D">
      <w:pPr>
        <w:spacing w:after="0" w:line="240" w:lineRule="auto"/>
        <w:jc w:val="both"/>
        <w:rPr>
          <w:sz w:val="10"/>
          <w:szCs w:val="10"/>
        </w:rPr>
      </w:pPr>
    </w:p>
    <w:p w14:paraId="456CABE9" w14:textId="1FE5F6CB" w:rsidR="00BE29AB" w:rsidRDefault="00BE29AB" w:rsidP="00BE29AB">
      <w:pPr>
        <w:pStyle w:val="Paragraphedeliste"/>
        <w:numPr>
          <w:ilvl w:val="0"/>
          <w:numId w:val="8"/>
        </w:numPr>
        <w:spacing w:after="0" w:line="240" w:lineRule="auto"/>
        <w:jc w:val="both"/>
      </w:pPr>
      <w:r>
        <w:t xml:space="preserve">3 chantiers sont en cours pour des livraisons programmées entre juin et </w:t>
      </w:r>
      <w:r w:rsidR="007E513F">
        <w:t>janvier 2019</w:t>
      </w:r>
      <w:r>
        <w:t xml:space="preserve">, </w:t>
      </w:r>
    </w:p>
    <w:p w14:paraId="13B6FD3F" w14:textId="27A977C1" w:rsidR="00BE29AB" w:rsidRDefault="00BE29AB" w:rsidP="00BE29AB">
      <w:pPr>
        <w:pStyle w:val="Paragraphedeliste"/>
        <w:numPr>
          <w:ilvl w:val="0"/>
          <w:numId w:val="8"/>
        </w:numPr>
        <w:spacing w:after="0" w:line="240" w:lineRule="auto"/>
        <w:jc w:val="both"/>
      </w:pPr>
      <w:r>
        <w:t>et 3 nouveaux chantiers viennent de démarrer.</w:t>
      </w:r>
    </w:p>
    <w:p w14:paraId="30991AC9" w14:textId="321CDA09" w:rsidR="00922BA0" w:rsidRDefault="00BE29AB" w:rsidP="00A5645D">
      <w:pPr>
        <w:spacing w:after="0" w:line="240" w:lineRule="auto"/>
        <w:jc w:val="both"/>
      </w:pPr>
      <w:r>
        <w:rPr>
          <w:noProof/>
          <w:lang w:eastAsia="fr-FR"/>
        </w:rPr>
        <w:drawing>
          <wp:anchor distT="0" distB="0" distL="114300" distR="114300" simplePos="0" relativeHeight="251701248" behindDoc="0" locked="0" layoutInCell="1" allowOverlap="1" wp14:anchorId="504D5D99" wp14:editId="23B6AC48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6391275" cy="4416425"/>
            <wp:effectExtent l="0" t="0" r="9525" b="317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41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55188" w14:textId="0EE99599" w:rsidR="00922BA0" w:rsidRDefault="00922BA0" w:rsidP="00A5645D">
      <w:pPr>
        <w:spacing w:after="0" w:line="240" w:lineRule="auto"/>
        <w:jc w:val="both"/>
      </w:pPr>
    </w:p>
    <w:p w14:paraId="6D35B74E" w14:textId="77777777" w:rsidR="00922BA0" w:rsidRDefault="00922BA0" w:rsidP="00A5645D">
      <w:pPr>
        <w:spacing w:after="0" w:line="240" w:lineRule="auto"/>
        <w:jc w:val="both"/>
      </w:pPr>
    </w:p>
    <w:p w14:paraId="40C61090" w14:textId="77777777" w:rsidR="00922BA0" w:rsidRDefault="00922BA0" w:rsidP="00A5645D">
      <w:pPr>
        <w:spacing w:after="0" w:line="240" w:lineRule="auto"/>
        <w:jc w:val="both"/>
      </w:pPr>
    </w:p>
    <w:p w14:paraId="09764D71" w14:textId="77777777" w:rsidR="00922BA0" w:rsidRDefault="00922BA0" w:rsidP="00A5645D">
      <w:pPr>
        <w:spacing w:after="0" w:line="240" w:lineRule="auto"/>
        <w:jc w:val="both"/>
      </w:pPr>
    </w:p>
    <w:p w14:paraId="1A859576" w14:textId="77777777" w:rsidR="00922BA0" w:rsidRDefault="00922BA0" w:rsidP="00A5645D">
      <w:pPr>
        <w:spacing w:after="0" w:line="240" w:lineRule="auto"/>
        <w:jc w:val="both"/>
      </w:pPr>
    </w:p>
    <w:p w14:paraId="11C38631" w14:textId="77777777" w:rsidR="00922BA0" w:rsidRDefault="00922BA0" w:rsidP="00A5645D">
      <w:pPr>
        <w:spacing w:after="0" w:line="240" w:lineRule="auto"/>
        <w:jc w:val="both"/>
      </w:pPr>
    </w:p>
    <w:p w14:paraId="14FFD3BB" w14:textId="77777777" w:rsidR="00922BA0" w:rsidRDefault="00922BA0" w:rsidP="00A5645D">
      <w:pPr>
        <w:spacing w:after="0" w:line="240" w:lineRule="auto"/>
        <w:jc w:val="both"/>
      </w:pPr>
    </w:p>
    <w:p w14:paraId="356A5CD0" w14:textId="77777777" w:rsidR="00922BA0" w:rsidRDefault="00922BA0" w:rsidP="00A5645D">
      <w:pPr>
        <w:spacing w:after="0" w:line="240" w:lineRule="auto"/>
        <w:jc w:val="both"/>
      </w:pPr>
    </w:p>
    <w:p w14:paraId="4C777406" w14:textId="77777777" w:rsidR="00922BA0" w:rsidRDefault="00922BA0" w:rsidP="00A5645D">
      <w:pPr>
        <w:spacing w:after="0" w:line="240" w:lineRule="auto"/>
        <w:jc w:val="both"/>
      </w:pPr>
    </w:p>
    <w:p w14:paraId="1DAAE991" w14:textId="77777777" w:rsidR="00922BA0" w:rsidRDefault="00922BA0" w:rsidP="00A5645D">
      <w:pPr>
        <w:spacing w:after="0" w:line="240" w:lineRule="auto"/>
        <w:jc w:val="both"/>
      </w:pPr>
    </w:p>
    <w:p w14:paraId="40CF1BEB" w14:textId="77777777" w:rsidR="00922BA0" w:rsidRDefault="00922BA0" w:rsidP="00A5645D">
      <w:pPr>
        <w:spacing w:after="0" w:line="240" w:lineRule="auto"/>
        <w:jc w:val="both"/>
      </w:pPr>
    </w:p>
    <w:p w14:paraId="646EE1B5" w14:textId="77777777" w:rsidR="004429E0" w:rsidRDefault="004429E0" w:rsidP="00A5645D">
      <w:pPr>
        <w:spacing w:after="0" w:line="240" w:lineRule="auto"/>
        <w:jc w:val="both"/>
      </w:pPr>
    </w:p>
    <w:p w14:paraId="0CD5C6B5" w14:textId="77777777" w:rsidR="004429E0" w:rsidRDefault="004429E0" w:rsidP="00A5645D">
      <w:pPr>
        <w:spacing w:after="0" w:line="240" w:lineRule="auto"/>
        <w:jc w:val="both"/>
      </w:pPr>
    </w:p>
    <w:p w14:paraId="0034BB17" w14:textId="77777777" w:rsidR="004429E0" w:rsidRDefault="004429E0" w:rsidP="00A5645D">
      <w:pPr>
        <w:spacing w:after="0" w:line="240" w:lineRule="auto"/>
        <w:jc w:val="both"/>
      </w:pPr>
    </w:p>
    <w:p w14:paraId="01FA10B7" w14:textId="77777777" w:rsidR="004429E0" w:rsidRDefault="004429E0" w:rsidP="00A5645D">
      <w:pPr>
        <w:spacing w:after="0" w:line="240" w:lineRule="auto"/>
        <w:jc w:val="both"/>
      </w:pPr>
    </w:p>
    <w:p w14:paraId="715FE82A" w14:textId="77777777" w:rsidR="004429E0" w:rsidRDefault="004429E0" w:rsidP="00A5645D">
      <w:pPr>
        <w:spacing w:after="0" w:line="240" w:lineRule="auto"/>
        <w:jc w:val="both"/>
      </w:pPr>
    </w:p>
    <w:p w14:paraId="075A7781" w14:textId="77777777" w:rsidR="00922BA0" w:rsidRDefault="00922BA0" w:rsidP="00A5645D">
      <w:pPr>
        <w:spacing w:after="0" w:line="240" w:lineRule="auto"/>
        <w:jc w:val="both"/>
      </w:pPr>
    </w:p>
    <w:p w14:paraId="34A744D7" w14:textId="77777777" w:rsidR="00922BA0" w:rsidRDefault="00922BA0" w:rsidP="00A5645D">
      <w:pPr>
        <w:spacing w:after="0" w:line="240" w:lineRule="auto"/>
        <w:jc w:val="both"/>
      </w:pPr>
    </w:p>
    <w:p w14:paraId="1008AFB2" w14:textId="77777777" w:rsidR="00922BA0" w:rsidRDefault="00922BA0" w:rsidP="00A5645D">
      <w:pPr>
        <w:spacing w:after="0" w:line="240" w:lineRule="auto"/>
        <w:jc w:val="both"/>
      </w:pPr>
    </w:p>
    <w:p w14:paraId="3848ECFF" w14:textId="77777777" w:rsidR="00922BA0" w:rsidRDefault="00922BA0" w:rsidP="00A5645D">
      <w:pPr>
        <w:spacing w:after="0" w:line="240" w:lineRule="auto"/>
        <w:jc w:val="both"/>
      </w:pPr>
    </w:p>
    <w:p w14:paraId="60B8C85A" w14:textId="77777777" w:rsidR="00922BA0" w:rsidRDefault="00922BA0" w:rsidP="00A5645D">
      <w:pPr>
        <w:spacing w:after="0" w:line="240" w:lineRule="auto"/>
        <w:jc w:val="both"/>
      </w:pPr>
    </w:p>
    <w:p w14:paraId="2BEB1D1B" w14:textId="2CDFA8AA" w:rsidR="00922BA0" w:rsidRDefault="00922BA0" w:rsidP="00A5645D">
      <w:pPr>
        <w:spacing w:after="0" w:line="240" w:lineRule="auto"/>
        <w:jc w:val="both"/>
      </w:pPr>
    </w:p>
    <w:p w14:paraId="79382CCA" w14:textId="77777777" w:rsidR="00BE29AB" w:rsidRDefault="00BE29AB" w:rsidP="00A5645D">
      <w:pPr>
        <w:spacing w:after="0" w:line="240" w:lineRule="auto"/>
        <w:jc w:val="both"/>
      </w:pPr>
    </w:p>
    <w:p w14:paraId="7B1B4AF3" w14:textId="77777777" w:rsidR="00BE29AB" w:rsidRDefault="00BE29AB" w:rsidP="00A5645D">
      <w:pPr>
        <w:spacing w:after="0" w:line="240" w:lineRule="auto"/>
        <w:jc w:val="both"/>
      </w:pPr>
    </w:p>
    <w:p w14:paraId="611738FF" w14:textId="77777777" w:rsidR="00BE29AB" w:rsidRDefault="00BE29AB" w:rsidP="00A5645D">
      <w:pPr>
        <w:spacing w:after="0" w:line="240" w:lineRule="auto"/>
        <w:jc w:val="both"/>
      </w:pPr>
    </w:p>
    <w:p w14:paraId="52F27E0E" w14:textId="77777777" w:rsidR="00BE29AB" w:rsidRDefault="00BE29AB" w:rsidP="00A5645D">
      <w:pPr>
        <w:spacing w:after="0" w:line="240" w:lineRule="auto"/>
        <w:jc w:val="both"/>
      </w:pPr>
    </w:p>
    <w:p w14:paraId="412A0F14" w14:textId="2191EEED" w:rsidR="008443F5" w:rsidRPr="008443F5" w:rsidRDefault="00DC7612" w:rsidP="008443F5">
      <w:pPr>
        <w:rPr>
          <w:b/>
        </w:rPr>
      </w:pPr>
      <w:r w:rsidRPr="008443F5">
        <w:rPr>
          <w:b/>
        </w:rPr>
        <w:t>Le nouveau Parcotrain</w:t>
      </w:r>
      <w:r w:rsidR="008443F5" w:rsidRPr="008443F5">
        <w:rPr>
          <w:b/>
        </w:rPr>
        <w:t xml:space="preserve"> </w:t>
      </w:r>
      <w:r w:rsidR="008443F5">
        <w:t>(Promoteur : Gare et Connexions</w:t>
      </w:r>
      <w:r w:rsidR="00BE29AB">
        <w:t>/</w:t>
      </w:r>
      <w:proofErr w:type="spellStart"/>
      <w:r w:rsidR="00BE29AB">
        <w:t>Effia</w:t>
      </w:r>
      <w:proofErr w:type="spellEnd"/>
      <w:r w:rsidR="008443F5">
        <w:t xml:space="preserve"> – Architecte : </w:t>
      </w:r>
      <w:hyperlink r:id="rId7" w:history="1">
        <w:r w:rsidR="008443F5" w:rsidRPr="008443F5">
          <w:rPr>
            <w:rStyle w:val="Lienhypertexte"/>
          </w:rPr>
          <w:t>Azéma Architectes</w:t>
        </w:r>
      </w:hyperlink>
      <w:r w:rsidR="008443F5">
        <w:t>)</w:t>
      </w:r>
    </w:p>
    <w:p w14:paraId="339ACC7D" w14:textId="77777777" w:rsidR="00BE29AB" w:rsidRDefault="00DC7612" w:rsidP="004429E0">
      <w:pPr>
        <w:shd w:val="clear" w:color="auto" w:fill="FFFFFF"/>
        <w:spacing w:after="0" w:line="240" w:lineRule="auto"/>
        <w:jc w:val="both"/>
      </w:pPr>
      <w:r w:rsidRPr="004429E0">
        <w:t>Le secteur Gare Sud es</w:t>
      </w:r>
      <w:r w:rsidR="00BE29AB">
        <w:t>t en totale restructuration, l</w:t>
      </w:r>
      <w:r w:rsidRPr="004429E0">
        <w:t>a</w:t>
      </w:r>
      <w:r w:rsidR="00BE29AB">
        <w:t xml:space="preserve"> nouvelle</w:t>
      </w:r>
      <w:r w:rsidRPr="004429E0">
        <w:t xml:space="preserve"> gare </w:t>
      </w:r>
      <w:r w:rsidR="00BE29AB">
        <w:t>avec la création d’une mezzanine sera livrée fin 2019.</w:t>
      </w:r>
    </w:p>
    <w:p w14:paraId="3435418E" w14:textId="21BA2F86" w:rsidR="00DC7612" w:rsidRPr="004429E0" w:rsidRDefault="00DC7612" w:rsidP="004429E0">
      <w:pPr>
        <w:shd w:val="clear" w:color="auto" w:fill="FFFFFF"/>
        <w:spacing w:after="0" w:line="240" w:lineRule="auto"/>
        <w:jc w:val="both"/>
      </w:pPr>
      <w:r w:rsidRPr="004429E0">
        <w:t xml:space="preserve">La construction du nouveau parcotrain a été </w:t>
      </w:r>
      <w:r w:rsidR="00BE29AB">
        <w:t xml:space="preserve">déléguée à </w:t>
      </w:r>
      <w:proofErr w:type="spellStart"/>
      <w:r w:rsidR="00BE29AB">
        <w:t>Effia</w:t>
      </w:r>
      <w:proofErr w:type="spellEnd"/>
      <w:r w:rsidR="00BE29AB">
        <w:t xml:space="preserve"> et </w:t>
      </w:r>
      <w:r w:rsidRPr="004429E0">
        <w:t>confiée à Azéma Architectes.</w:t>
      </w:r>
    </w:p>
    <w:p w14:paraId="7A20C2D8" w14:textId="5439957F" w:rsidR="00DC7612" w:rsidRPr="004429E0" w:rsidRDefault="00BE29AB" w:rsidP="004429E0">
      <w:pPr>
        <w:shd w:val="clear" w:color="auto" w:fill="FFFFFF"/>
        <w:spacing w:after="0" w:line="240" w:lineRule="auto"/>
        <w:jc w:val="both"/>
      </w:pPr>
      <w:r>
        <w:rPr>
          <w:b/>
          <w:noProof/>
          <w:lang w:eastAsia="fr-FR"/>
        </w:rPr>
        <w:drawing>
          <wp:anchor distT="0" distB="0" distL="114300" distR="114300" simplePos="0" relativeHeight="251697152" behindDoc="0" locked="0" layoutInCell="1" allowOverlap="1" wp14:anchorId="45189F90" wp14:editId="7E6234E2">
            <wp:simplePos x="0" y="0"/>
            <wp:positionH relativeFrom="column">
              <wp:posOffset>-328295</wp:posOffset>
            </wp:positionH>
            <wp:positionV relativeFrom="paragraph">
              <wp:posOffset>156972</wp:posOffset>
            </wp:positionV>
            <wp:extent cx="3447415" cy="2113915"/>
            <wp:effectExtent l="0" t="0" r="635" b="63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5896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3"/>
                    <a:stretch/>
                  </pic:blipFill>
                  <pic:spPr bwMode="auto">
                    <a:xfrm>
                      <a:off x="0" y="0"/>
                      <a:ext cx="3447415" cy="211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612" w:rsidRPr="004429E0">
        <w:t>Le nouveau parking aérien</w:t>
      </w:r>
      <w:bookmarkStart w:id="0" w:name="_GoBack"/>
      <w:bookmarkEnd w:id="0"/>
      <w:r w:rsidR="00DC7612" w:rsidRPr="004429E0">
        <w:t xml:space="preserve"> de 450 places se développe en R+6 et sera livré en </w:t>
      </w:r>
      <w:r w:rsidR="001366FF">
        <w:t xml:space="preserve">octobre </w:t>
      </w:r>
      <w:r w:rsidR="00DC7612" w:rsidRPr="004429E0">
        <w:t>2018</w:t>
      </w:r>
      <w:r w:rsidR="001366FF">
        <w:t>.</w:t>
      </w:r>
    </w:p>
    <w:p w14:paraId="55DFC5A3" w14:textId="61F7E6E8" w:rsidR="00DC7612" w:rsidRPr="00DC7612" w:rsidRDefault="00BE29AB" w:rsidP="00DC7612">
      <w:pPr>
        <w:spacing w:after="0"/>
        <w:ind w:left="357"/>
        <w:jc w:val="both"/>
        <w:rPr>
          <w:b/>
        </w:rPr>
      </w:pPr>
      <w:r w:rsidRPr="00DC7612">
        <w:rPr>
          <w:b/>
          <w:noProof/>
          <w:lang w:eastAsia="fr-FR"/>
        </w:rPr>
        <w:drawing>
          <wp:anchor distT="0" distB="0" distL="114300" distR="114300" simplePos="0" relativeHeight="251689984" behindDoc="0" locked="0" layoutInCell="1" allowOverlap="1" wp14:anchorId="6F23F02D" wp14:editId="0BB8D820">
            <wp:simplePos x="0" y="0"/>
            <wp:positionH relativeFrom="margin">
              <wp:align>right</wp:align>
            </wp:positionH>
            <wp:positionV relativeFrom="paragraph">
              <wp:posOffset>10719</wp:posOffset>
            </wp:positionV>
            <wp:extent cx="3257708" cy="2091969"/>
            <wp:effectExtent l="0" t="0" r="0" b="3810"/>
            <wp:wrapNone/>
            <wp:docPr id="14" name="Image 14" descr="G:\1428 Euronantes Gare\07 - Communication Information\Documents\Image de synthese ilot\D - parcotr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1428 Euronantes Gare\07 - Communication Information\Documents\Image de synthese ilot\D - parcotra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8"/>
                    <a:stretch/>
                  </pic:blipFill>
                  <pic:spPr bwMode="auto">
                    <a:xfrm>
                      <a:off x="0" y="0"/>
                      <a:ext cx="3261781" cy="209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DF115" w14:textId="404B80BA" w:rsidR="00A5645D" w:rsidRDefault="00A5645D" w:rsidP="009D1E85">
      <w:pPr>
        <w:rPr>
          <w:b/>
        </w:rPr>
      </w:pPr>
    </w:p>
    <w:p w14:paraId="20067791" w14:textId="3F929FC4" w:rsidR="00A5645D" w:rsidRDefault="00A5645D" w:rsidP="009D1E85">
      <w:pPr>
        <w:rPr>
          <w:b/>
        </w:rPr>
      </w:pPr>
    </w:p>
    <w:p w14:paraId="3325AD59" w14:textId="042BA98C" w:rsidR="00A5645D" w:rsidRDefault="00A5645D" w:rsidP="00851309">
      <w:pPr>
        <w:jc w:val="center"/>
        <w:rPr>
          <w:b/>
        </w:rPr>
      </w:pPr>
    </w:p>
    <w:p w14:paraId="47780799" w14:textId="36E3792B" w:rsidR="00A5645D" w:rsidRDefault="00A5645D" w:rsidP="00851309">
      <w:pPr>
        <w:jc w:val="center"/>
        <w:rPr>
          <w:b/>
        </w:rPr>
      </w:pPr>
    </w:p>
    <w:p w14:paraId="62C8515F" w14:textId="23AC0A29" w:rsidR="00A5645D" w:rsidRDefault="00A5645D" w:rsidP="00851309">
      <w:pPr>
        <w:jc w:val="center"/>
        <w:rPr>
          <w:b/>
        </w:rPr>
      </w:pPr>
    </w:p>
    <w:p w14:paraId="39E68CB8" w14:textId="35DF9034" w:rsidR="00A5645D" w:rsidRDefault="00A5645D" w:rsidP="00851309">
      <w:pPr>
        <w:jc w:val="center"/>
        <w:rPr>
          <w:b/>
        </w:rPr>
      </w:pPr>
    </w:p>
    <w:p w14:paraId="1552D4E0" w14:textId="5551B13F" w:rsidR="00A5645D" w:rsidRDefault="00DC7612" w:rsidP="00BE29AB">
      <w:pPr>
        <w:tabs>
          <w:tab w:val="right" w:pos="4253"/>
          <w:tab w:val="right" w:pos="9639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</w:r>
      <w:proofErr w:type="spellStart"/>
      <w:r w:rsidR="001366FF">
        <w:rPr>
          <w:b/>
        </w:rPr>
        <w:t>Oct</w:t>
      </w:r>
      <w:proofErr w:type="spellEnd"/>
      <w:r>
        <w:rPr>
          <w:b/>
        </w:rPr>
        <w:t xml:space="preserve"> 2018</w:t>
      </w:r>
    </w:p>
    <w:p w14:paraId="4BD5F22D" w14:textId="77777777" w:rsidR="00BE29AB" w:rsidRDefault="00BE29AB" w:rsidP="008443F5">
      <w:pPr>
        <w:rPr>
          <w:b/>
        </w:rPr>
      </w:pPr>
    </w:p>
    <w:p w14:paraId="69B88508" w14:textId="77777777" w:rsidR="00BE29AB" w:rsidRDefault="00BE29AB" w:rsidP="008443F5">
      <w:pPr>
        <w:rPr>
          <w:b/>
        </w:rPr>
      </w:pPr>
    </w:p>
    <w:p w14:paraId="25BD45B5" w14:textId="75A278B4" w:rsidR="009F34AC" w:rsidRPr="008443F5" w:rsidRDefault="009F34AC" w:rsidP="008443F5">
      <w:pPr>
        <w:rPr>
          <w:b/>
        </w:rPr>
      </w:pPr>
      <w:r w:rsidRPr="008443F5">
        <w:rPr>
          <w:b/>
        </w:rPr>
        <w:lastRenderedPageBreak/>
        <w:t>L’îlot 1F – Vendôme</w:t>
      </w:r>
      <w:r w:rsidR="008443F5">
        <w:rPr>
          <w:b/>
        </w:rPr>
        <w:t xml:space="preserve"> </w:t>
      </w:r>
      <w:r w:rsidR="008443F5">
        <w:t xml:space="preserve">(Promoteur : </w:t>
      </w:r>
      <w:hyperlink r:id="rId11" w:history="1">
        <w:r w:rsidR="008443F5" w:rsidRPr="008443F5">
          <w:rPr>
            <w:rStyle w:val="Lienhypertexte"/>
          </w:rPr>
          <w:t>Lamotte</w:t>
        </w:r>
      </w:hyperlink>
      <w:r w:rsidR="008443F5">
        <w:t xml:space="preserve"> – Architecte : </w:t>
      </w:r>
      <w:hyperlink r:id="rId12" w:history="1">
        <w:r w:rsidR="00BE29AB">
          <w:rPr>
            <w:rStyle w:val="Lienhypertexte"/>
          </w:rPr>
          <w:t>Atelier 234</w:t>
        </w:r>
      </w:hyperlink>
      <w:r w:rsidR="008443F5">
        <w:t>)</w:t>
      </w:r>
    </w:p>
    <w:p w14:paraId="6927EA4C" w14:textId="2978F40E" w:rsidR="00D03381" w:rsidRDefault="00D03381" w:rsidP="001366FF">
      <w:pPr>
        <w:pStyle w:val="Paragraphedeliste"/>
        <w:ind w:left="0"/>
        <w:jc w:val="both"/>
        <w:rPr>
          <w:b/>
        </w:rPr>
      </w:pPr>
      <w:r>
        <w:t xml:space="preserve">Le promoteur Lamotte s’est associé aux architectes de l’Atelier 234 pour réaliser cet immeuble de bureaux de 8 140 m² SP  divisibles sur 8 étages. Ce bâtiment comportera notamment des toitures végétalisées, un jardin paysagé et </w:t>
      </w:r>
      <w:r w:rsidR="00BE29AB">
        <w:t>une</w:t>
      </w:r>
      <w:r>
        <w:t xml:space="preserve"> terrasse</w:t>
      </w:r>
      <w:r w:rsidR="00BE29AB">
        <w:t xml:space="preserve"> accessible</w:t>
      </w:r>
      <w:r>
        <w:t xml:space="preserve"> aux occupants.</w:t>
      </w:r>
      <w:r w:rsidR="001366FF">
        <w:t xml:space="preserve">  Il sera livré </w:t>
      </w:r>
      <w:r w:rsidR="00BE29AB">
        <w:t>en 2019.</w:t>
      </w:r>
    </w:p>
    <w:p w14:paraId="3B5452A1" w14:textId="7DF8BFD3" w:rsidR="009F34AC" w:rsidRDefault="001366FF" w:rsidP="009F34AC">
      <w:pPr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698176" behindDoc="0" locked="0" layoutInCell="1" allowOverlap="1" wp14:anchorId="436162BA" wp14:editId="58E08936">
            <wp:simplePos x="0" y="0"/>
            <wp:positionH relativeFrom="margin">
              <wp:posOffset>-509270</wp:posOffset>
            </wp:positionH>
            <wp:positionV relativeFrom="paragraph">
              <wp:posOffset>177165</wp:posOffset>
            </wp:positionV>
            <wp:extent cx="3562350" cy="200751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589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007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4AC">
        <w:rPr>
          <w:b/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381AC94D" wp14:editId="76A969C8">
            <wp:simplePos x="0" y="0"/>
            <wp:positionH relativeFrom="column">
              <wp:posOffset>3162935</wp:posOffset>
            </wp:positionH>
            <wp:positionV relativeFrom="paragraph">
              <wp:posOffset>159385</wp:posOffset>
            </wp:positionV>
            <wp:extent cx="3351340" cy="2005809"/>
            <wp:effectExtent l="0" t="0" r="1905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F - vue Bd de Berli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1340" cy="2005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2CF58" w14:textId="77777777" w:rsidR="009F34AC" w:rsidRDefault="009F34AC" w:rsidP="009F34AC">
      <w:pPr>
        <w:rPr>
          <w:b/>
        </w:rPr>
      </w:pPr>
    </w:p>
    <w:p w14:paraId="7A09292C" w14:textId="77777777" w:rsidR="009F34AC" w:rsidRDefault="009F34AC" w:rsidP="009F34AC">
      <w:pPr>
        <w:rPr>
          <w:b/>
        </w:rPr>
      </w:pPr>
    </w:p>
    <w:p w14:paraId="4C7D84C1" w14:textId="77777777" w:rsidR="009F34AC" w:rsidRDefault="009F34AC" w:rsidP="009F34AC">
      <w:pPr>
        <w:rPr>
          <w:b/>
        </w:rPr>
      </w:pPr>
    </w:p>
    <w:p w14:paraId="065ABF0D" w14:textId="77777777" w:rsidR="009F34AC" w:rsidRDefault="009F34AC" w:rsidP="009F34AC">
      <w:pPr>
        <w:rPr>
          <w:b/>
        </w:rPr>
      </w:pPr>
    </w:p>
    <w:p w14:paraId="62600E84" w14:textId="1F20B088" w:rsidR="009F34AC" w:rsidRDefault="009F34AC" w:rsidP="009F34AC">
      <w:pPr>
        <w:rPr>
          <w:b/>
        </w:rPr>
      </w:pPr>
    </w:p>
    <w:p w14:paraId="1A19D205" w14:textId="77777777" w:rsidR="009F34AC" w:rsidRDefault="009F34AC" w:rsidP="009F34AC">
      <w:pPr>
        <w:rPr>
          <w:b/>
        </w:rPr>
      </w:pPr>
    </w:p>
    <w:p w14:paraId="6B9ACB27" w14:textId="150CFDD1" w:rsidR="009F34AC" w:rsidRDefault="009F34AC" w:rsidP="009F34AC">
      <w:pPr>
        <w:tabs>
          <w:tab w:val="right" w:pos="4395"/>
          <w:tab w:val="right" w:pos="9072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</w:r>
      <w:r w:rsidR="00BE29AB">
        <w:rPr>
          <w:b/>
        </w:rPr>
        <w:t>Juin 2019</w:t>
      </w:r>
    </w:p>
    <w:p w14:paraId="58DFFC4B" w14:textId="5C6A3F6D" w:rsidR="008443F5" w:rsidRPr="008443F5" w:rsidRDefault="00EF1537" w:rsidP="008443F5">
      <w:pPr>
        <w:rPr>
          <w:b/>
        </w:rPr>
      </w:pPr>
      <w:proofErr w:type="gramStart"/>
      <w:r w:rsidRPr="008443F5">
        <w:rPr>
          <w:b/>
        </w:rPr>
        <w:t>l</w:t>
      </w:r>
      <w:r w:rsidR="00DC7612" w:rsidRPr="008443F5">
        <w:rPr>
          <w:b/>
        </w:rPr>
        <w:t>’îlot</w:t>
      </w:r>
      <w:proofErr w:type="gramEnd"/>
      <w:r w:rsidR="00DC7612" w:rsidRPr="008443F5">
        <w:rPr>
          <w:b/>
        </w:rPr>
        <w:t xml:space="preserve"> 1G – </w:t>
      </w:r>
      <w:proofErr w:type="spellStart"/>
      <w:r w:rsidR="00DC7612" w:rsidRPr="008443F5">
        <w:rPr>
          <w:b/>
        </w:rPr>
        <w:t>ViZio</w:t>
      </w:r>
      <w:proofErr w:type="spellEnd"/>
      <w:r w:rsidR="008443F5">
        <w:rPr>
          <w:b/>
        </w:rPr>
        <w:t xml:space="preserve"> </w:t>
      </w:r>
      <w:r w:rsidR="008443F5">
        <w:t xml:space="preserve">(Promoteur : </w:t>
      </w:r>
      <w:hyperlink r:id="rId15" w:history="1">
        <w:r w:rsidR="008443F5" w:rsidRPr="008443F5">
          <w:rPr>
            <w:rStyle w:val="Lienhypertexte"/>
          </w:rPr>
          <w:t>Lamotte</w:t>
        </w:r>
      </w:hyperlink>
      <w:r w:rsidR="008443F5">
        <w:t xml:space="preserve"> – Architecte : </w:t>
      </w:r>
      <w:hyperlink r:id="rId16" w:history="1">
        <w:r w:rsidR="00BE29AB" w:rsidRPr="00BE29AB">
          <w:rPr>
            <w:rStyle w:val="Lienhypertexte"/>
          </w:rPr>
          <w:t>Pierre Gautier</w:t>
        </w:r>
      </w:hyperlink>
    </w:p>
    <w:p w14:paraId="23DEB3A5" w14:textId="62224B02" w:rsidR="00D03381" w:rsidRDefault="00DC7612" w:rsidP="00DC7612">
      <w:pPr>
        <w:spacing w:after="0" w:line="240" w:lineRule="auto"/>
        <w:jc w:val="both"/>
        <w:rPr>
          <w:bCs/>
        </w:rPr>
      </w:pPr>
      <w:r>
        <w:rPr>
          <w:bCs/>
        </w:rPr>
        <w:t>C</w:t>
      </w:r>
      <w:r w:rsidRPr="00DC7612">
        <w:rPr>
          <w:bCs/>
        </w:rPr>
        <w:t>e programme immobilier</w:t>
      </w:r>
      <w:r w:rsidR="00D03381">
        <w:rPr>
          <w:bCs/>
        </w:rPr>
        <w:t xml:space="preserve"> mixte de 10 907 m² SP permettra de livrer</w:t>
      </w:r>
      <w:r w:rsidR="00C74169">
        <w:rPr>
          <w:bCs/>
        </w:rPr>
        <w:t xml:space="preserve"> </w:t>
      </w:r>
      <w:r w:rsidR="009F34AC">
        <w:rPr>
          <w:bCs/>
        </w:rPr>
        <w:t>101 logements (</w:t>
      </w:r>
      <w:r w:rsidR="009F34AC" w:rsidRPr="00DC7612">
        <w:rPr>
          <w:bCs/>
        </w:rPr>
        <w:t xml:space="preserve">78 </w:t>
      </w:r>
      <w:r w:rsidR="009F34AC">
        <w:rPr>
          <w:bCs/>
        </w:rPr>
        <w:t>logements lib</w:t>
      </w:r>
      <w:r w:rsidR="001366FF">
        <w:rPr>
          <w:bCs/>
        </w:rPr>
        <w:t>res et 23 logements abordables), 4 100 m² de SP de bureaux et 666 m² de locaux d’activités.</w:t>
      </w:r>
    </w:p>
    <w:p w14:paraId="319E9816" w14:textId="77777777" w:rsidR="00D03381" w:rsidRDefault="00D03381" w:rsidP="00DC7612">
      <w:pPr>
        <w:spacing w:after="0" w:line="240" w:lineRule="auto"/>
        <w:jc w:val="both"/>
        <w:rPr>
          <w:bCs/>
        </w:rPr>
      </w:pPr>
    </w:p>
    <w:p w14:paraId="2C3D40FC" w14:textId="766E9657" w:rsidR="00DC7612" w:rsidRDefault="00D03381" w:rsidP="00DC7612">
      <w:pPr>
        <w:spacing w:after="0" w:line="240" w:lineRule="auto"/>
        <w:jc w:val="both"/>
        <w:rPr>
          <w:bCs/>
        </w:rPr>
      </w:pPr>
      <w:r>
        <w:rPr>
          <w:bCs/>
        </w:rPr>
        <w:t xml:space="preserve">Il </w:t>
      </w:r>
      <w:r w:rsidR="00BE29AB">
        <w:rPr>
          <w:bCs/>
        </w:rPr>
        <w:t>est</w:t>
      </w:r>
      <w:r w:rsidR="009F34AC">
        <w:rPr>
          <w:bCs/>
        </w:rPr>
        <w:t xml:space="preserve"> réalisé par Eiffage Immobilier associé à l’architecte Pierre Gautier. Les logements de typologies allant du studio au T5 bénéficieront de </w:t>
      </w:r>
      <w:r w:rsidR="009F34AC" w:rsidRPr="00DC7612">
        <w:t>balcons, loggias ou terrasses</w:t>
      </w:r>
      <w:r w:rsidR="009F34AC">
        <w:rPr>
          <w:bCs/>
        </w:rPr>
        <w:t>.</w:t>
      </w:r>
      <w:r w:rsidR="001366FF">
        <w:rPr>
          <w:bCs/>
        </w:rPr>
        <w:t xml:space="preserve"> </w:t>
      </w:r>
    </w:p>
    <w:p w14:paraId="38D4964A" w14:textId="0DB5F926" w:rsidR="001366FF" w:rsidRPr="009F34AC" w:rsidRDefault="001366FF" w:rsidP="00DC7612">
      <w:pPr>
        <w:spacing w:after="0" w:line="240" w:lineRule="auto"/>
        <w:jc w:val="both"/>
        <w:rPr>
          <w:bCs/>
        </w:rPr>
      </w:pPr>
      <w:r>
        <w:rPr>
          <w:bCs/>
        </w:rPr>
        <w:t>L’ensemble sera livré fin 2019.</w:t>
      </w:r>
    </w:p>
    <w:p w14:paraId="44F2D7D7" w14:textId="3E3507EF" w:rsidR="00A5645D" w:rsidRDefault="001366FF" w:rsidP="00851309">
      <w:pPr>
        <w:jc w:val="center"/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699200" behindDoc="0" locked="0" layoutInCell="1" allowOverlap="1" wp14:anchorId="71BD12DB" wp14:editId="6E197735">
            <wp:simplePos x="0" y="0"/>
            <wp:positionH relativeFrom="page">
              <wp:align>left</wp:align>
            </wp:positionH>
            <wp:positionV relativeFrom="paragraph">
              <wp:posOffset>19685</wp:posOffset>
            </wp:positionV>
            <wp:extent cx="3921303" cy="2209800"/>
            <wp:effectExtent l="0" t="0" r="3175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589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910" r="-451"/>
                    <a:stretch/>
                  </pic:blipFill>
                  <pic:spPr>
                    <a:xfrm>
                      <a:off x="0" y="0"/>
                      <a:ext cx="3921303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612">
        <w:rPr>
          <w:b/>
          <w:noProof/>
          <w:lang w:eastAsia="fr-FR"/>
        </w:rPr>
        <w:drawing>
          <wp:anchor distT="0" distB="0" distL="114300" distR="114300" simplePos="0" relativeHeight="251691008" behindDoc="0" locked="0" layoutInCell="1" allowOverlap="1" wp14:anchorId="5C4C238D" wp14:editId="6FFCC8D6">
            <wp:simplePos x="0" y="0"/>
            <wp:positionH relativeFrom="margin">
              <wp:posOffset>3101975</wp:posOffset>
            </wp:positionH>
            <wp:positionV relativeFrom="paragraph">
              <wp:posOffset>12700</wp:posOffset>
            </wp:positionV>
            <wp:extent cx="3223059" cy="224790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G Bd de Berlin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02"/>
                    <a:stretch/>
                  </pic:blipFill>
                  <pic:spPr bwMode="auto">
                    <a:xfrm>
                      <a:off x="0" y="0"/>
                      <a:ext cx="3223059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F3A35" w14:textId="36D9022B" w:rsidR="00A5645D" w:rsidRDefault="00A5645D" w:rsidP="00851309">
      <w:pPr>
        <w:jc w:val="center"/>
        <w:rPr>
          <w:b/>
        </w:rPr>
      </w:pPr>
    </w:p>
    <w:p w14:paraId="0178DAB3" w14:textId="22F83D9C" w:rsidR="00A5645D" w:rsidRDefault="00A5645D" w:rsidP="00851309">
      <w:pPr>
        <w:jc w:val="center"/>
        <w:rPr>
          <w:b/>
        </w:rPr>
      </w:pPr>
    </w:p>
    <w:p w14:paraId="146AB788" w14:textId="55AF5981" w:rsidR="00A5645D" w:rsidRDefault="00A5645D" w:rsidP="00851309">
      <w:pPr>
        <w:jc w:val="center"/>
        <w:rPr>
          <w:b/>
        </w:rPr>
      </w:pPr>
    </w:p>
    <w:p w14:paraId="5D0FA037" w14:textId="53A1CAA6" w:rsidR="00A5645D" w:rsidRDefault="00A5645D" w:rsidP="00851309">
      <w:pPr>
        <w:jc w:val="center"/>
        <w:rPr>
          <w:b/>
        </w:rPr>
      </w:pPr>
    </w:p>
    <w:p w14:paraId="3B825215" w14:textId="2A5A4453" w:rsidR="009F34AC" w:rsidRDefault="009F34AC" w:rsidP="00851309">
      <w:pPr>
        <w:jc w:val="center"/>
        <w:rPr>
          <w:b/>
        </w:rPr>
      </w:pPr>
    </w:p>
    <w:p w14:paraId="1193C799" w14:textId="0BB6C71E" w:rsidR="009F34AC" w:rsidRDefault="009F34AC" w:rsidP="00851309">
      <w:pPr>
        <w:jc w:val="center"/>
        <w:rPr>
          <w:b/>
        </w:rPr>
      </w:pPr>
    </w:p>
    <w:p w14:paraId="6D5CF57F" w14:textId="59EB2027" w:rsidR="00DC7612" w:rsidRDefault="00DC7612" w:rsidP="00DC7612">
      <w:pPr>
        <w:tabs>
          <w:tab w:val="right" w:pos="4395"/>
          <w:tab w:val="right" w:pos="9072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</w:r>
      <w:r w:rsidR="00BE29AB">
        <w:rPr>
          <w:b/>
        </w:rPr>
        <w:t>D</w:t>
      </w:r>
      <w:r>
        <w:rPr>
          <w:b/>
        </w:rPr>
        <w:t>éc 2019</w:t>
      </w:r>
    </w:p>
    <w:p w14:paraId="4157A1CC" w14:textId="77777777" w:rsidR="009A4449" w:rsidRDefault="009A4449" w:rsidP="001366FF">
      <w:pPr>
        <w:rPr>
          <w:b/>
        </w:rPr>
      </w:pPr>
    </w:p>
    <w:p w14:paraId="59E6EF64" w14:textId="77777777" w:rsidR="009A4449" w:rsidRDefault="009A4449" w:rsidP="001366FF">
      <w:pPr>
        <w:rPr>
          <w:b/>
        </w:rPr>
      </w:pPr>
    </w:p>
    <w:p w14:paraId="0C90A9AD" w14:textId="2C3D609F" w:rsidR="001366FF" w:rsidRDefault="00C74169" w:rsidP="001366FF">
      <w:pPr>
        <w:rPr>
          <w:b/>
        </w:rPr>
      </w:pPr>
      <w:r w:rsidRPr="001366FF">
        <w:rPr>
          <w:b/>
        </w:rPr>
        <w:t>L’îlot 6</w:t>
      </w:r>
      <w:r w:rsidR="00EF1537" w:rsidRPr="001366FF">
        <w:rPr>
          <w:b/>
        </w:rPr>
        <w:t xml:space="preserve"> – Les Reflets de Loire</w:t>
      </w:r>
      <w:r w:rsidRPr="001366FF">
        <w:rPr>
          <w:b/>
        </w:rPr>
        <w:t xml:space="preserve"> </w:t>
      </w:r>
      <w:r w:rsidR="00EF1537">
        <w:t xml:space="preserve">(Promoteur : </w:t>
      </w:r>
      <w:hyperlink r:id="rId19" w:history="1">
        <w:r w:rsidR="008443F5" w:rsidRPr="008443F5">
          <w:rPr>
            <w:rStyle w:val="Lienhypertexte"/>
          </w:rPr>
          <w:t>CIF</w:t>
        </w:r>
      </w:hyperlink>
      <w:r w:rsidR="00BE29AB">
        <w:rPr>
          <w:rStyle w:val="Lienhypertexte"/>
        </w:rPr>
        <w:t xml:space="preserve"> </w:t>
      </w:r>
      <w:r w:rsidR="00BB7A44">
        <w:t xml:space="preserve">– Architecte : </w:t>
      </w:r>
      <w:hyperlink r:id="rId20" w:history="1">
        <w:proofErr w:type="spellStart"/>
        <w:r w:rsidR="00BB7A44" w:rsidRPr="00CD058D">
          <w:rPr>
            <w:rStyle w:val="Lienhypertexte"/>
          </w:rPr>
          <w:t>Leibar</w:t>
        </w:r>
        <w:proofErr w:type="spellEnd"/>
        <w:r w:rsidR="00BB7A44" w:rsidRPr="00CD058D">
          <w:rPr>
            <w:rStyle w:val="Lienhypertexte"/>
          </w:rPr>
          <w:t xml:space="preserve"> et </w:t>
        </w:r>
        <w:proofErr w:type="spellStart"/>
        <w:r w:rsidR="00BB7A44" w:rsidRPr="00CD058D">
          <w:rPr>
            <w:rStyle w:val="Lienhypertexte"/>
          </w:rPr>
          <w:t>Seigneurin</w:t>
        </w:r>
        <w:proofErr w:type="spellEnd"/>
      </w:hyperlink>
      <w:r w:rsidR="00BB7A44">
        <w:t>)</w:t>
      </w:r>
    </w:p>
    <w:p w14:paraId="75560970" w14:textId="24CA118A" w:rsidR="00EF1537" w:rsidRPr="001366FF" w:rsidRDefault="00EF1537" w:rsidP="001366FF">
      <w:pPr>
        <w:rPr>
          <w:b/>
        </w:rPr>
      </w:pPr>
      <w:r>
        <w:t xml:space="preserve">Cette opération de 98 logements (30 libres, 68 abordables) </w:t>
      </w:r>
      <w:r w:rsidR="0075702E">
        <w:t xml:space="preserve">est constituée de deux ensembles. Le premier, actuellement en phase second œuvre, sera livré en janvier 2018, le second s’achèvera quant à lui, </w:t>
      </w:r>
      <w:r w:rsidR="00E5708F">
        <w:t>en</w:t>
      </w:r>
      <w:r w:rsidR="0075702E">
        <w:t xml:space="preserve"> juin 2018.</w:t>
      </w:r>
    </w:p>
    <w:p w14:paraId="00B51097" w14:textId="77777777" w:rsidR="00EF1537" w:rsidRDefault="00EF1537" w:rsidP="00EF1537">
      <w:pPr>
        <w:pStyle w:val="Paragraphedeliste"/>
        <w:rPr>
          <w:b/>
        </w:rPr>
      </w:pPr>
    </w:p>
    <w:p w14:paraId="67373D93" w14:textId="77777777" w:rsidR="009A4449" w:rsidRDefault="009A4449" w:rsidP="00EF1537">
      <w:pPr>
        <w:pStyle w:val="Paragraphedeliste"/>
        <w:rPr>
          <w:b/>
        </w:rPr>
      </w:pPr>
    </w:p>
    <w:p w14:paraId="4D421242" w14:textId="77777777" w:rsidR="009A4449" w:rsidRDefault="009A4449" w:rsidP="00EF1537">
      <w:pPr>
        <w:pStyle w:val="Paragraphedeliste"/>
        <w:rPr>
          <w:b/>
        </w:rPr>
      </w:pPr>
    </w:p>
    <w:p w14:paraId="7AC3505B" w14:textId="77777777" w:rsidR="009A4449" w:rsidRDefault="009A4449" w:rsidP="00EF1537">
      <w:pPr>
        <w:pStyle w:val="Paragraphedeliste"/>
        <w:rPr>
          <w:b/>
        </w:rPr>
      </w:pPr>
    </w:p>
    <w:p w14:paraId="31EE9FDB" w14:textId="77777777" w:rsidR="009A4449" w:rsidRDefault="009A4449" w:rsidP="00EF1537">
      <w:pPr>
        <w:pStyle w:val="Paragraphedeliste"/>
        <w:rPr>
          <w:b/>
        </w:rPr>
      </w:pPr>
    </w:p>
    <w:p w14:paraId="2A776482" w14:textId="77777777" w:rsidR="009A4449" w:rsidRPr="00EF1537" w:rsidRDefault="009A4449" w:rsidP="00EF1537">
      <w:pPr>
        <w:pStyle w:val="Paragraphedeliste"/>
        <w:rPr>
          <w:b/>
        </w:rPr>
      </w:pPr>
    </w:p>
    <w:p w14:paraId="3D4A30EB" w14:textId="77777777" w:rsidR="00EF1537" w:rsidRPr="00C74169" w:rsidRDefault="00EF1537" w:rsidP="00EF1537">
      <w:pPr>
        <w:pStyle w:val="Paragraphedeliste"/>
        <w:rPr>
          <w:b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685888" behindDoc="0" locked="0" layoutInCell="1" allowOverlap="1" wp14:anchorId="4FB1BA2B" wp14:editId="703FEA58">
            <wp:simplePos x="0" y="0"/>
            <wp:positionH relativeFrom="margin">
              <wp:posOffset>-223520</wp:posOffset>
            </wp:positionH>
            <wp:positionV relativeFrom="paragraph">
              <wp:posOffset>299720</wp:posOffset>
            </wp:positionV>
            <wp:extent cx="3295524" cy="2254885"/>
            <wp:effectExtent l="0" t="0" r="63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585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9"/>
                    <a:stretch/>
                  </pic:blipFill>
                  <pic:spPr bwMode="auto">
                    <a:xfrm>
                      <a:off x="0" y="0"/>
                      <a:ext cx="3295524" cy="225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93056" behindDoc="0" locked="0" layoutInCell="1" allowOverlap="1" wp14:anchorId="5F0E334B" wp14:editId="3ED2B1DE">
            <wp:simplePos x="0" y="0"/>
            <wp:positionH relativeFrom="margin">
              <wp:posOffset>3129280</wp:posOffset>
            </wp:positionH>
            <wp:positionV relativeFrom="paragraph">
              <wp:posOffset>302260</wp:posOffset>
            </wp:positionV>
            <wp:extent cx="3047458" cy="2286000"/>
            <wp:effectExtent l="0" t="0" r="635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LOT 6 BD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5"/>
                    <a:stretch/>
                  </pic:blipFill>
                  <pic:spPr bwMode="auto">
                    <a:xfrm>
                      <a:off x="0" y="0"/>
                      <a:ext cx="3047458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38CD3" w14:textId="77777777" w:rsidR="00036C85" w:rsidRDefault="00036C85"/>
    <w:p w14:paraId="547E5DB5" w14:textId="77777777" w:rsidR="00036C85" w:rsidRDefault="00036C85"/>
    <w:p w14:paraId="0EDDC78B" w14:textId="77777777" w:rsidR="00036C85" w:rsidRDefault="00036C85"/>
    <w:p w14:paraId="6D3CCA5A" w14:textId="77777777" w:rsidR="00036C85" w:rsidRDefault="00036C85"/>
    <w:p w14:paraId="502BDB00" w14:textId="77777777" w:rsidR="00036C85" w:rsidRDefault="00036C85"/>
    <w:p w14:paraId="3D7D7607" w14:textId="77777777" w:rsidR="00036C85" w:rsidRDefault="00036C85"/>
    <w:p w14:paraId="1125BB05" w14:textId="77777777" w:rsidR="00036C85" w:rsidRDefault="00036C85"/>
    <w:p w14:paraId="6F846570" w14:textId="77777777" w:rsidR="00C74169" w:rsidRDefault="00C74169" w:rsidP="00C74169">
      <w:pPr>
        <w:tabs>
          <w:tab w:val="right" w:pos="4395"/>
          <w:tab w:val="right" w:pos="9072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</w:r>
      <w:r w:rsidR="0075702E">
        <w:rPr>
          <w:b/>
        </w:rPr>
        <w:t>juin 2018</w:t>
      </w:r>
    </w:p>
    <w:p w14:paraId="4534637C" w14:textId="77777777" w:rsidR="00036C85" w:rsidRDefault="00036C85"/>
    <w:p w14:paraId="05D9782C" w14:textId="77777777" w:rsidR="00036C85" w:rsidRDefault="00036C85"/>
    <w:p w14:paraId="02E3E796" w14:textId="77777777" w:rsidR="00E5708F" w:rsidRDefault="00E5708F"/>
    <w:p w14:paraId="7C38106C" w14:textId="77777777" w:rsidR="0075702E" w:rsidRPr="001366FF" w:rsidRDefault="00CD058D" w:rsidP="001366FF">
      <w:pPr>
        <w:rPr>
          <w:b/>
        </w:rPr>
      </w:pPr>
      <w:r w:rsidRPr="001366FF">
        <w:rPr>
          <w:b/>
          <w:noProof/>
          <w:lang w:eastAsia="fr-FR"/>
        </w:rPr>
        <w:t>l</w:t>
      </w:r>
      <w:r w:rsidR="00930CA5" w:rsidRPr="001366FF">
        <w:rPr>
          <w:b/>
          <w:noProof/>
          <w:lang w:eastAsia="fr-FR"/>
        </w:rPr>
        <w:t xml:space="preserve">’îlot 8A2 </w:t>
      </w:r>
      <w:r w:rsidR="0075702E">
        <w:t>(Promoteur : La Foncière Logement</w:t>
      </w:r>
      <w:r w:rsidR="00E5708F">
        <w:t>/</w:t>
      </w:r>
      <w:hyperlink r:id="rId23" w:history="1">
        <w:r w:rsidR="00E5708F" w:rsidRPr="00CD058D">
          <w:rPr>
            <w:rStyle w:val="Lienhypertexte"/>
          </w:rPr>
          <w:t>Eiffage Immobilier</w:t>
        </w:r>
      </w:hyperlink>
      <w:r w:rsidR="0075702E">
        <w:t xml:space="preserve"> – Architecte : </w:t>
      </w:r>
      <w:hyperlink r:id="rId24" w:anchor="1" w:history="1">
        <w:r w:rsidR="0075702E" w:rsidRPr="00CD058D">
          <w:rPr>
            <w:rStyle w:val="Lienhypertexte"/>
          </w:rPr>
          <w:t>GDV Architectes</w:t>
        </w:r>
      </w:hyperlink>
      <w:r w:rsidR="0075702E">
        <w:t>)</w:t>
      </w:r>
    </w:p>
    <w:p w14:paraId="0DDB0284" w14:textId="00CB2E1F" w:rsidR="00E5708F" w:rsidRPr="00E5708F" w:rsidRDefault="001366FF" w:rsidP="001366FF">
      <w:pPr>
        <w:shd w:val="clear" w:color="auto" w:fill="FFFFFF"/>
        <w:spacing w:after="0" w:line="240" w:lineRule="auto"/>
      </w:pPr>
      <w:r>
        <w:t xml:space="preserve">Ce programme sous maîtrise d’ouvrage, La Foncière Logement, est réalisé par Eiffage Immobilier et GDV Architectes. </w:t>
      </w:r>
      <w:r w:rsidR="00E5708F" w:rsidRPr="00E5708F">
        <w:t xml:space="preserve">40 logements </w:t>
      </w:r>
      <w:r w:rsidR="00E5708F">
        <w:t xml:space="preserve">sociaux du T2 au T5 </w:t>
      </w:r>
      <w:r w:rsidR="00E5708F" w:rsidRPr="00E5708F">
        <w:t>et 266 m</w:t>
      </w:r>
      <w:r w:rsidR="00E5708F">
        <w:t>²</w:t>
      </w:r>
      <w:r>
        <w:t xml:space="preserve"> de locaux destinés à de l’activité seront livrés en septembre 2018.</w:t>
      </w:r>
    </w:p>
    <w:p w14:paraId="25FC2F23" w14:textId="77777777" w:rsidR="00930CA5" w:rsidRDefault="00930CA5" w:rsidP="00851309">
      <w:pPr>
        <w:rPr>
          <w:b/>
          <w:noProof/>
          <w:lang w:eastAsia="fr-FR"/>
        </w:rPr>
      </w:pPr>
      <w:r>
        <w:rPr>
          <w:b/>
          <w:noProof/>
          <w:lang w:eastAsia="fr-FR"/>
        </w:rPr>
        <w:drawing>
          <wp:anchor distT="0" distB="0" distL="114300" distR="114300" simplePos="0" relativeHeight="251688960" behindDoc="0" locked="0" layoutInCell="1" allowOverlap="1" wp14:anchorId="33FE6186" wp14:editId="40F01D48">
            <wp:simplePos x="0" y="0"/>
            <wp:positionH relativeFrom="page">
              <wp:posOffset>742950</wp:posOffset>
            </wp:positionH>
            <wp:positionV relativeFrom="paragraph">
              <wp:posOffset>5080</wp:posOffset>
            </wp:positionV>
            <wp:extent cx="3802327" cy="2143000"/>
            <wp:effectExtent l="0" t="0" r="8255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587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27" cy="2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94080" behindDoc="0" locked="0" layoutInCell="1" allowOverlap="1" wp14:anchorId="56A0378F" wp14:editId="5B805212">
            <wp:simplePos x="0" y="0"/>
            <wp:positionH relativeFrom="column">
              <wp:posOffset>3776980</wp:posOffset>
            </wp:positionH>
            <wp:positionV relativeFrom="paragraph">
              <wp:posOffset>5080</wp:posOffset>
            </wp:positionV>
            <wp:extent cx="2354432" cy="2139315"/>
            <wp:effectExtent l="0" t="0" r="8255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98-14-EIFFAGE-Euro Nantes-Rue_gris02B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432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9197F" w14:textId="77777777" w:rsidR="00930CA5" w:rsidRDefault="00930CA5" w:rsidP="00851309"/>
    <w:p w14:paraId="3043F76D" w14:textId="77777777" w:rsidR="00930CA5" w:rsidRDefault="00930CA5" w:rsidP="00851309"/>
    <w:p w14:paraId="3A77E5B8" w14:textId="77777777" w:rsidR="00930CA5" w:rsidRDefault="00930CA5" w:rsidP="00851309"/>
    <w:p w14:paraId="24B48482" w14:textId="77777777" w:rsidR="00930CA5" w:rsidRDefault="00930CA5" w:rsidP="00851309"/>
    <w:p w14:paraId="3C4C3FB3" w14:textId="77777777" w:rsidR="00930CA5" w:rsidRDefault="00930CA5" w:rsidP="00851309"/>
    <w:p w14:paraId="54349303" w14:textId="77777777" w:rsidR="00930CA5" w:rsidRDefault="00930CA5" w:rsidP="00851309"/>
    <w:p w14:paraId="7FF8C3E3" w14:textId="77777777" w:rsidR="00930CA5" w:rsidRDefault="00930CA5" w:rsidP="00930CA5">
      <w:pPr>
        <w:tabs>
          <w:tab w:val="right" w:pos="4395"/>
          <w:tab w:val="right" w:pos="9072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</w:r>
      <w:r w:rsidR="0075702E">
        <w:rPr>
          <w:b/>
        </w:rPr>
        <w:t>Septembre</w:t>
      </w:r>
      <w:r>
        <w:rPr>
          <w:b/>
        </w:rPr>
        <w:t xml:space="preserve"> 2018</w:t>
      </w:r>
    </w:p>
    <w:p w14:paraId="057FC797" w14:textId="77777777" w:rsidR="00E5708F" w:rsidRPr="009A4449" w:rsidRDefault="00930CA5" w:rsidP="009A4449">
      <w:pPr>
        <w:rPr>
          <w:b/>
        </w:rPr>
      </w:pPr>
      <w:r w:rsidRPr="009A4449">
        <w:rPr>
          <w:b/>
          <w:noProof/>
          <w:lang w:eastAsia="fr-FR"/>
        </w:rPr>
        <w:t xml:space="preserve">L’îlot 1E </w:t>
      </w:r>
      <w:r w:rsidR="00E5708F" w:rsidRPr="009A4449">
        <w:rPr>
          <w:b/>
          <w:noProof/>
          <w:lang w:eastAsia="fr-FR"/>
        </w:rPr>
        <w:t>–</w:t>
      </w:r>
      <w:r w:rsidRPr="009A4449">
        <w:rPr>
          <w:b/>
          <w:noProof/>
          <w:lang w:eastAsia="fr-FR"/>
        </w:rPr>
        <w:t xml:space="preserve"> Tryo</w:t>
      </w:r>
      <w:r w:rsidR="00E5708F" w:rsidRPr="009A4449">
        <w:rPr>
          <w:b/>
          <w:noProof/>
          <w:lang w:eastAsia="fr-FR"/>
        </w:rPr>
        <w:t xml:space="preserve"> </w:t>
      </w:r>
      <w:r w:rsidR="00E5708F">
        <w:t xml:space="preserve">(Promoteur : </w:t>
      </w:r>
      <w:hyperlink r:id="rId27" w:history="1">
        <w:r w:rsidR="00E5708F" w:rsidRPr="00CD058D">
          <w:rPr>
            <w:rStyle w:val="Lienhypertexte"/>
          </w:rPr>
          <w:t>ADI</w:t>
        </w:r>
      </w:hyperlink>
      <w:r w:rsidR="00E5708F">
        <w:t>/</w:t>
      </w:r>
      <w:proofErr w:type="spellStart"/>
      <w:r w:rsidR="00E5708F">
        <w:t>Sogeprom</w:t>
      </w:r>
      <w:proofErr w:type="spellEnd"/>
      <w:r w:rsidR="00E5708F">
        <w:t xml:space="preserve"> – Architecte : </w:t>
      </w:r>
      <w:hyperlink r:id="rId28" w:history="1">
        <w:r w:rsidR="00E5708F" w:rsidRPr="00CD058D">
          <w:rPr>
            <w:rStyle w:val="Lienhypertexte"/>
          </w:rPr>
          <w:t xml:space="preserve">Garo </w:t>
        </w:r>
        <w:proofErr w:type="spellStart"/>
        <w:r w:rsidR="00E5708F" w:rsidRPr="00CD058D">
          <w:rPr>
            <w:rStyle w:val="Lienhypertexte"/>
          </w:rPr>
          <w:t>Boixel</w:t>
        </w:r>
        <w:proofErr w:type="spellEnd"/>
      </w:hyperlink>
      <w:r w:rsidR="00E5708F">
        <w:t>)</w:t>
      </w:r>
    </w:p>
    <w:p w14:paraId="1218A388" w14:textId="6469155F" w:rsidR="00E5708F" w:rsidRDefault="00930CA5" w:rsidP="009A4449">
      <w:r>
        <w:t xml:space="preserve">Le </w:t>
      </w:r>
      <w:r w:rsidR="001366FF">
        <w:t xml:space="preserve">programme mixte </w:t>
      </w:r>
      <w:proofErr w:type="spellStart"/>
      <w:r>
        <w:t>Tryo</w:t>
      </w:r>
      <w:proofErr w:type="spellEnd"/>
      <w:r>
        <w:t xml:space="preserve"> </w:t>
      </w:r>
      <w:r w:rsidR="001366FF">
        <w:t xml:space="preserve">permet la réalisation de </w:t>
      </w:r>
      <w:r w:rsidR="00E5708F">
        <w:t xml:space="preserve"> 3 594 m² de bureaux, 1 176 m² de locaux d’activité et 122 </w:t>
      </w:r>
      <w:r>
        <w:t>logements</w:t>
      </w:r>
      <w:r w:rsidR="00E5708F">
        <w:t xml:space="preserve"> (92 logements libres et 30 logements abordables), disposant pour la majorité de larges loggias ouvertes sur la ville.</w:t>
      </w:r>
      <w:r w:rsidR="001366FF">
        <w:t xml:space="preserve"> </w:t>
      </w:r>
      <w:r w:rsidR="009A4449">
        <w:t>La partie bureaux sera livrée en septembre 2018, les logements début 2019.</w:t>
      </w:r>
    </w:p>
    <w:p w14:paraId="4FA41291" w14:textId="77777777" w:rsidR="009A4449" w:rsidRDefault="009A4449" w:rsidP="009A4449"/>
    <w:p w14:paraId="2E65CF67" w14:textId="77777777" w:rsidR="009A4449" w:rsidRDefault="009A4449" w:rsidP="009A4449"/>
    <w:p w14:paraId="12D27FDB" w14:textId="77777777" w:rsidR="009A4449" w:rsidRDefault="009A4449" w:rsidP="009A4449">
      <w:pPr>
        <w:rPr>
          <w:rFonts w:ascii="Arial" w:hAnsi="Arial" w:cs="Arial"/>
          <w:color w:val="525D65"/>
          <w:shd w:val="clear" w:color="auto" w:fill="FFFFFF"/>
        </w:rPr>
      </w:pPr>
    </w:p>
    <w:p w14:paraId="56464A4F" w14:textId="2CAA0C6C" w:rsidR="00930CA5" w:rsidRDefault="001366FF" w:rsidP="00851309">
      <w:r>
        <w:rPr>
          <w:rFonts w:ascii="Arial" w:hAnsi="Arial" w:cs="Arial"/>
          <w:noProof/>
          <w:color w:val="525D65"/>
          <w:shd w:val="clear" w:color="auto" w:fill="FFFFFF"/>
          <w:lang w:eastAsia="fr-FR"/>
        </w:rPr>
        <w:drawing>
          <wp:anchor distT="0" distB="0" distL="114300" distR="114300" simplePos="0" relativeHeight="251700224" behindDoc="0" locked="0" layoutInCell="1" allowOverlap="1" wp14:anchorId="6FEF8234" wp14:editId="06748D70">
            <wp:simplePos x="0" y="0"/>
            <wp:positionH relativeFrom="column">
              <wp:posOffset>-633095</wp:posOffset>
            </wp:positionH>
            <wp:positionV relativeFrom="paragraph">
              <wp:posOffset>376555</wp:posOffset>
            </wp:positionV>
            <wp:extent cx="3870598" cy="2181225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5885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598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D917D" w14:textId="70454662" w:rsidR="00930CA5" w:rsidRDefault="007E513F" w:rsidP="00851309">
      <w:r>
        <w:rPr>
          <w:noProof/>
        </w:rPr>
        <w:pict w14:anchorId="64D976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66.05pt;margin-top:5pt;width:237.1pt;height:169.5pt;z-index:251696128;mso-position-horizontal-relative:text;mso-position-vertical-relative:text;mso-width-relative:page;mso-height-relative:page">
            <v:imagedata r:id="rId31" o:title="Ilot E Euronantes pdv2 03"/>
          </v:shape>
        </w:pict>
      </w:r>
    </w:p>
    <w:p w14:paraId="74E34B9D" w14:textId="7550535A" w:rsidR="00930CA5" w:rsidRDefault="00930CA5" w:rsidP="00851309"/>
    <w:p w14:paraId="4ED8B2C1" w14:textId="2FB3DCC0" w:rsidR="00930CA5" w:rsidRDefault="00930CA5" w:rsidP="00851309"/>
    <w:p w14:paraId="6A4E8588" w14:textId="7E10C9BB" w:rsidR="00930CA5" w:rsidRDefault="00930CA5" w:rsidP="00851309"/>
    <w:p w14:paraId="61659011" w14:textId="77777777" w:rsidR="00930CA5" w:rsidRDefault="00930CA5" w:rsidP="00851309"/>
    <w:p w14:paraId="1054B7F7" w14:textId="77777777" w:rsidR="00930CA5" w:rsidRDefault="00930CA5" w:rsidP="00851309"/>
    <w:p w14:paraId="1D2245C4" w14:textId="77777777" w:rsidR="00930CA5" w:rsidRDefault="00930CA5" w:rsidP="00851309"/>
    <w:p w14:paraId="61140EF3" w14:textId="307FBB71" w:rsidR="00930CA5" w:rsidRDefault="00930CA5" w:rsidP="00930CA5">
      <w:pPr>
        <w:tabs>
          <w:tab w:val="right" w:pos="3119"/>
          <w:tab w:val="right" w:pos="9072"/>
        </w:tabs>
        <w:jc w:val="center"/>
        <w:rPr>
          <w:b/>
        </w:rPr>
      </w:pPr>
      <w:r>
        <w:rPr>
          <w:b/>
        </w:rPr>
        <w:tab/>
      </w:r>
      <w:proofErr w:type="spellStart"/>
      <w:r>
        <w:rPr>
          <w:b/>
        </w:rPr>
        <w:t>Oct</w:t>
      </w:r>
      <w:proofErr w:type="spellEnd"/>
      <w:r>
        <w:rPr>
          <w:b/>
        </w:rPr>
        <w:t xml:space="preserve"> 2017</w:t>
      </w:r>
      <w:r>
        <w:rPr>
          <w:b/>
        </w:rPr>
        <w:tab/>
        <w:t>Août 2018</w:t>
      </w:r>
      <w:r w:rsidR="009A4449">
        <w:rPr>
          <w:b/>
        </w:rPr>
        <w:t xml:space="preserve"> / Janvier 2019</w:t>
      </w:r>
    </w:p>
    <w:p w14:paraId="598E638E" w14:textId="77777777" w:rsidR="00930CA5" w:rsidRDefault="00930CA5" w:rsidP="00851309"/>
    <w:p w14:paraId="468E3246" w14:textId="77777777" w:rsidR="00930CA5" w:rsidRDefault="00930CA5" w:rsidP="00851309"/>
    <w:p w14:paraId="582B92A7" w14:textId="77777777" w:rsidR="00396713" w:rsidRDefault="00396713" w:rsidP="00396713"/>
    <w:sectPr w:rsidR="00396713" w:rsidSect="00BE29AB">
      <w:pgSz w:w="11906" w:h="16838"/>
      <w:pgMar w:top="1417" w:right="424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610A02"/>
    <w:multiLevelType w:val="hybridMultilevel"/>
    <w:tmpl w:val="A62464FE"/>
    <w:lvl w:ilvl="0" w:tplc="08E819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58736F"/>
    <w:multiLevelType w:val="hybridMultilevel"/>
    <w:tmpl w:val="A62464FE"/>
    <w:lvl w:ilvl="0" w:tplc="08E819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E969A7"/>
    <w:multiLevelType w:val="hybridMultilevel"/>
    <w:tmpl w:val="F7BA43B0"/>
    <w:lvl w:ilvl="0" w:tplc="86840F66">
      <w:start w:val="1"/>
      <w:numFmt w:val="bullet"/>
      <w:lvlText w:val="è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8D009E"/>
    <w:multiLevelType w:val="hybridMultilevel"/>
    <w:tmpl w:val="1534AC8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4D78E1"/>
    <w:multiLevelType w:val="hybridMultilevel"/>
    <w:tmpl w:val="A62464FE"/>
    <w:lvl w:ilvl="0" w:tplc="08E819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D562CD"/>
    <w:multiLevelType w:val="hybridMultilevel"/>
    <w:tmpl w:val="A62464FE"/>
    <w:lvl w:ilvl="0" w:tplc="08E819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D654CA"/>
    <w:multiLevelType w:val="hybridMultilevel"/>
    <w:tmpl w:val="F6163B72"/>
    <w:lvl w:ilvl="0" w:tplc="43A6BAA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4A303F"/>
    <w:multiLevelType w:val="hybridMultilevel"/>
    <w:tmpl w:val="A62464FE"/>
    <w:lvl w:ilvl="0" w:tplc="08E819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FE2EB9"/>
    <w:multiLevelType w:val="hybridMultilevel"/>
    <w:tmpl w:val="FC805AC6"/>
    <w:lvl w:ilvl="0" w:tplc="BF1073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3"/>
  </w:num>
  <w:num w:numId="4">
    <w:abstractNumId w:val="4"/>
  </w:num>
  <w:num w:numId="5">
    <w:abstractNumId w:val="0"/>
  </w:num>
  <w:num w:numId="6">
    <w:abstractNumId w:val="7"/>
  </w:num>
  <w:num w:numId="7">
    <w:abstractNumId w:val="1"/>
  </w:num>
  <w:num w:numId="8">
    <w:abstractNumId w:val="2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6C85"/>
    <w:rsid w:val="00036C85"/>
    <w:rsid w:val="00106D97"/>
    <w:rsid w:val="00132146"/>
    <w:rsid w:val="001366FF"/>
    <w:rsid w:val="00137BDD"/>
    <w:rsid w:val="00142BD2"/>
    <w:rsid w:val="002F6AA6"/>
    <w:rsid w:val="003372CF"/>
    <w:rsid w:val="003622E3"/>
    <w:rsid w:val="00362C75"/>
    <w:rsid w:val="00396713"/>
    <w:rsid w:val="00400995"/>
    <w:rsid w:val="004429E0"/>
    <w:rsid w:val="00447A0D"/>
    <w:rsid w:val="004E66C6"/>
    <w:rsid w:val="00561A00"/>
    <w:rsid w:val="006C6608"/>
    <w:rsid w:val="0075702E"/>
    <w:rsid w:val="007A4A33"/>
    <w:rsid w:val="007E513F"/>
    <w:rsid w:val="008443F5"/>
    <w:rsid w:val="00851309"/>
    <w:rsid w:val="00865767"/>
    <w:rsid w:val="00905F7D"/>
    <w:rsid w:val="00922BA0"/>
    <w:rsid w:val="00930CA5"/>
    <w:rsid w:val="009A4449"/>
    <w:rsid w:val="009C542C"/>
    <w:rsid w:val="009D1E85"/>
    <w:rsid w:val="009F34AC"/>
    <w:rsid w:val="00A5645D"/>
    <w:rsid w:val="00BB7A44"/>
    <w:rsid w:val="00BC7310"/>
    <w:rsid w:val="00BE29AB"/>
    <w:rsid w:val="00C74169"/>
    <w:rsid w:val="00CA1125"/>
    <w:rsid w:val="00CD058D"/>
    <w:rsid w:val="00D03381"/>
    <w:rsid w:val="00D64029"/>
    <w:rsid w:val="00DC7612"/>
    <w:rsid w:val="00DC7AF0"/>
    <w:rsid w:val="00E11BEF"/>
    <w:rsid w:val="00E5708F"/>
    <w:rsid w:val="00E77431"/>
    <w:rsid w:val="00EF1537"/>
    <w:rsid w:val="00FF3D04"/>
    <w:rsid w:val="00FF4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D75FC96"/>
  <w15:docId w15:val="{CE28703A-4F8C-4220-8C22-A31D1BE0E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CA112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36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36C8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A11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CA1125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styleId="Paragraphedeliste">
    <w:name w:val="List Paragraph"/>
    <w:basedOn w:val="Normal"/>
    <w:uiPriority w:val="34"/>
    <w:qFormat/>
    <w:rsid w:val="00DC7612"/>
    <w:pPr>
      <w:ind w:left="720"/>
      <w:contextualSpacing/>
    </w:pPr>
  </w:style>
  <w:style w:type="character" w:styleId="lev">
    <w:name w:val="Strong"/>
    <w:basedOn w:val="Policepardfaut"/>
    <w:uiPriority w:val="22"/>
    <w:qFormat/>
    <w:rsid w:val="00DC7612"/>
    <w:rPr>
      <w:b/>
      <w:bCs/>
    </w:rPr>
  </w:style>
  <w:style w:type="character" w:styleId="Lienhypertexte">
    <w:name w:val="Hyperlink"/>
    <w:basedOn w:val="Policepardfaut"/>
    <w:uiPriority w:val="99"/>
    <w:unhideWhenUsed/>
    <w:rsid w:val="008443F5"/>
    <w:rPr>
      <w:color w:val="0000FF" w:themeColor="hyperlink"/>
      <w:u w:val="single"/>
    </w:rPr>
  </w:style>
  <w:style w:type="character" w:styleId="Marquedecommentaire">
    <w:name w:val="annotation reference"/>
    <w:basedOn w:val="Policepardfaut"/>
    <w:uiPriority w:val="99"/>
    <w:semiHidden/>
    <w:unhideWhenUsed/>
    <w:rsid w:val="00CD058D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D058D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D058D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D058D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D058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3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7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4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3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hyperlink" Target="https://www.azemaarchis.fr/gallery/parking-gare-sud-a-nantes/" TargetMode="External"/><Relationship Id="rId12" Type="http://schemas.openxmlformats.org/officeDocument/2006/relationships/hyperlink" Target="http://www.a234.fr/architecture/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pierregautier.com/" TargetMode="External"/><Relationship Id="rId20" Type="http://schemas.openxmlformats.org/officeDocument/2006/relationships/hyperlink" Target="http://leibarseigneurin.com/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lamotte-entreprise.fr/" TargetMode="External"/><Relationship Id="rId24" Type="http://schemas.openxmlformats.org/officeDocument/2006/relationships/hyperlink" Target="https://www.gdvarchitecture.com/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lamotte-entreprise.fr/" TargetMode="External"/><Relationship Id="rId23" Type="http://schemas.openxmlformats.org/officeDocument/2006/relationships/hyperlink" Target="http://www.eiffage-immobilier.fr/?gclid=CjwKCAjwssvPBRBBEiwASFoVd_09HglDVShgcXzR-NsdT6xix7mLiiVQ9ldPErfB-V8rzzCAq42PmRoC4RAQAvD_BwE" TargetMode="External"/><Relationship Id="rId28" Type="http://schemas.openxmlformats.org/officeDocument/2006/relationships/hyperlink" Target="http://www.garo-boixel-architectes.com/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www.groupecif.com/" TargetMode="External"/><Relationship Id="rId31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://tryo-euronantes.fr/" TargetMode="External"/><Relationship Id="rId30" Type="http://schemas.microsoft.com/office/2007/relationships/hdphoto" Target="media/hdphoto2.wdp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2BF064-2DFD-4AE5-B6F7-DDCEEE7A45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528</Words>
  <Characters>2907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sboureau</dc:creator>
  <cp:lastModifiedBy>Stéphanie BOUREAU</cp:lastModifiedBy>
  <cp:revision>4</cp:revision>
  <cp:lastPrinted>2016-10-07T15:15:00Z</cp:lastPrinted>
  <dcterms:created xsi:type="dcterms:W3CDTF">2017-10-27T12:06:00Z</dcterms:created>
  <dcterms:modified xsi:type="dcterms:W3CDTF">2017-10-30T09:55:00Z</dcterms:modified>
</cp:coreProperties>
</file>